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54" w:type="dxa"/>
        <w:jc w:val="left"/>
        <w:tblInd w:w="-206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0"/>
        <w:gridCol w:w="3219"/>
      </w:tblGrid>
      <w:tr>
        <w:trPr>
          <w:trHeight w:val="1417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0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/>
              <w:drawing>
                <wp:inline distT="0" distB="0" distL="0" distR="0">
                  <wp:extent cx="790575" cy="93218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91" t="-77" r="-91" b="-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2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215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СЕДЬМ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ОГО   СОЗЫВА   </w:t>
            </w:r>
          </w:p>
        </w:tc>
      </w:tr>
    </w:tbl>
    <w:p>
      <w:pPr>
        <w:pStyle w:val="Normal"/>
        <w:rPr>
          <w:rFonts w:eastAsia="Liberation Serif;Times New Roman" w:cs="Liberation Serif;Times New Roman"/>
          <w:sz w:val="28"/>
          <w:szCs w:val="28"/>
        </w:rPr>
      </w:pPr>
      <w:r>
        <w:rPr>
          <w:rFonts w:eastAsia="Liberation Serif;Times New Roman" w:cs="Liberation Serif;Times New Roman"/>
          <w:sz w:val="28"/>
          <w:szCs w:val="28"/>
        </w:rPr>
        <w:t xml:space="preserve">     </w:t>
      </w:r>
    </w:p>
    <w:p>
      <w:pPr>
        <w:pStyle w:val="Normal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>от  2</w:t>
      </w:r>
      <w:r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10</w:t>
      </w:r>
      <w:r>
        <w:rPr>
          <w:rFonts w:ascii="Times New Roman" w:hAnsi="Times New Roman"/>
          <w:b/>
          <w:bCs/>
          <w:sz w:val="28"/>
          <w:szCs w:val="28"/>
        </w:rPr>
        <w:t xml:space="preserve">.2025 №  </w:t>
      </w:r>
      <w:r>
        <w:rPr>
          <w:rFonts w:ascii="Times New Roman" w:hAnsi="Times New Roman"/>
          <w:b/>
          <w:bCs/>
          <w:sz w:val="28"/>
          <w:szCs w:val="28"/>
        </w:rPr>
        <w:t>13-р</w:t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пос. Савино</w:t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О  внесении  изменений  в решение  Совета Савинского</w:t>
      </w:r>
    </w:p>
    <w:p>
      <w:pPr>
        <w:pStyle w:val="Normal"/>
        <w:ind w:hanging="0" w:left="510" w:right="0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района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от  20.12.2024  № 419 - р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b/>
          <w:bCs/>
          <w:sz w:val="28"/>
          <w:szCs w:val="28"/>
        </w:rPr>
        <w:t>«</w:t>
      </w:r>
      <w:r>
        <w:rPr>
          <w:rFonts w:eastAsia="Arial" w:cs="Times New Roman" w:ascii="Times New Roman" w:hAnsi="Times New Roman"/>
          <w:b/>
          <w:bCs/>
          <w:sz w:val="28"/>
          <w:szCs w:val="28"/>
        </w:rPr>
        <w:t xml:space="preserve">О передаче  Савинским  муниципальным районом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Вознесенскому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сельскому  поселению Савинского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 района  Ивановской  области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части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дорожной  деятельности  в  отношении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автомобильных  дорог  местного  значения  в  границах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населенных  пунктов  поселения и  обеспечение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безопасности  дорожного  движения  на  них,  включая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создание  и  обеспечение функционирования  парковок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(парковочных  мест), осуществление  муниципального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контроля  за  сохранностью  автомобильных  дорог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местного  значения  в  границах  населенных  пунктов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поселения, а  также  осуществление  иных  полномочий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в  области  использования  автомобильных  дорог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и  осуществления  дорожной  деятельности  в  соответствии</w:t>
      </w:r>
    </w:p>
    <w:p>
      <w:pPr>
        <w:pStyle w:val="Normal"/>
        <w:ind w:hanging="0" w:left="510" w:right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  законодательством   Российской   Федерации  на  2025 г.</w:t>
      </w:r>
      <w:r>
        <w:rPr>
          <w:rFonts w:eastAsia="Arial" w:cs="Arial" w:ascii="Times New Roman" w:hAnsi="Times New Roman"/>
          <w:b/>
          <w:bCs/>
          <w:sz w:val="28"/>
          <w:szCs w:val="28"/>
        </w:rPr>
        <w:t xml:space="preserve">» 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 соответствии  со  ст. 142.4 Бюджетного  кодекса  Российской  Федерации,    ч. 4  статьи  15  Федерального  закона от  06.10.2003 г. № 131-ФЗ  «Об  общих принципах  организации  местного  самоуправления в  Российской  Федерации», ст. 23  Устава  Савинского муниципального  района Совет  Савинского  муниципального  района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р е ш и 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1. Внести  следующие  изменения  в  решение  Совета  Савинского  муниципального  района  от  20.12.2024  № 419 — р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«</w:t>
      </w:r>
      <w:r>
        <w:rPr>
          <w:rFonts w:eastAsia="Arial" w:cs="Times New Roman" w:ascii="Times New Roman" w:hAnsi="Times New Roman"/>
          <w:b w:val="false"/>
          <w:bCs w:val="false"/>
          <w:sz w:val="28"/>
          <w:szCs w:val="28"/>
        </w:rPr>
        <w:t xml:space="preserve">О передаче  Савинским  муниципальным районом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Вознесенскому</w:t>
      </w:r>
      <w:r>
        <w:rPr>
          <w:rFonts w:eastAsia="Arial" w:cs="Times New Roman" w:ascii="Times New Roman" w:hAnsi="Times New Roman"/>
          <w:b w:val="false"/>
          <w:bCs w:val="false"/>
          <w:sz w:val="28"/>
          <w:szCs w:val="28"/>
        </w:rPr>
        <w:t xml:space="preserve">  сельскому  поселению Савинского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eastAsia="Arial" w:cs="Times New Roman" w:ascii="Times New Roman" w:hAnsi="Times New Roman"/>
          <w:b w:val="false"/>
          <w:bCs w:val="false"/>
          <w:sz w:val="28"/>
          <w:szCs w:val="28"/>
        </w:rPr>
        <w:t xml:space="preserve">муниципального  района  Ивановской  области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части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дорожной  деятельности  в  отношении автомобильных  дорог  местного  значения  в  границах  населенных  пунктов  поселения и  обеспечение         безопасности  дорожного  движения  на  них,  включая создание  и  обеспечение функционирования  парковок (парковочных  мест), осуществление муниципального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в  области  использования  автомобильных  дорог и  осуществления  дорожной  деятельности  в  соответствии с  законодательством   Российской   Федерации  на  2025  г.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»: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Arial" w:cs="Arial"/>
          <w:b w:val="false"/>
          <w:bCs w:val="false"/>
          <w:sz w:val="28"/>
          <w:szCs w:val="28"/>
        </w:rPr>
      </w:pP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Пункт 1  решения  изложить в  следующей  редакции: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«1. Савинскому   муниципальному  району  передать  Вознесенскому  сельскому  поселению Савинского  муниципального  района  Ивановской  области   на 2025 г. часть полномочий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по дорожной  деятельности  в  отношении автомобильных  дорог  местного  значения  в  границах  населенных  пунктов  поселения  и  обеспечение  безопасности  дорожного  движения  на  них,  включая создание  и  обеспечение функционирования  парковок (парковочных мест), осуществление  муниципального 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   в  области  использования  автомобильных  дорог  и  осуществления дорожной  деятельности  в  соответствии  с  законодательством  Российской  Федерации — содержание  автомобильных  дорог  местного  значения  в  границах  населенных  пунктов.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Для  выполнения  вышеуказанных  полномочий  предоставить     Вознесенскому  сельскому  поселению  Савинского  муниципального  района  Ивановской  области  за  счет  межбюджетных  трансфертов  следующие  денежные  средства: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- содержание  автомобильных  дорог  местного  значения  в  границах  населенных  пунктов  - 1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8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97 447, 28  руб. (один миллион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восемьс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от девяносто семь тысяч   четыреста сорок семь рублей 28 копеек).»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2. Заключить  с  Вознесенским сельским  поселением Савинского  муниципального  района  Ивановской  области  дополнительное  соглашение к  соглашению  о  передаче  части полномочий  по дорожной  деятельности  в  отношении автомобильных  дорог  местного  значения  в  границ населенных  пунктов  поселения и  обеспечение  безопасности  дорожного  движения  на  них,  включая создание  и  обеспечение функционирования парковок (парковочных мест), осуществление  муниципального 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   в  области  использования  автомобильных  дорог  и  осуществления дорожной  деятельности  в  соответствии  с  законодательством  Российской  Федерации на  2025 г. 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/>
      </w:r>
    </w:p>
    <w:p>
      <w:pPr>
        <w:pStyle w:val="Normal"/>
        <w:ind w:hanging="0" w:left="283" w:right="-51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Глава Савинского  </w:t>
      </w:r>
    </w:p>
    <w:p>
      <w:pPr>
        <w:pStyle w:val="Normal"/>
        <w:ind w:hanging="0" w:left="283" w:right="-51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муниципального  района                                                              И.М. Саякина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Arial" w:cs="Times New Roman"/>
          <w:b/>
          <w:bCs/>
          <w:sz w:val="28"/>
          <w:szCs w:val="28"/>
        </w:rPr>
      </w:pPr>
      <w:r>
        <w:rPr>
          <w:rFonts w:eastAsia="Arial"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hanging="0" w:left="0" w:right="-454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Председатель  Совета Савинского  </w:t>
      </w:r>
    </w:p>
    <w:p>
      <w:pPr>
        <w:pStyle w:val="ConsPlusNormal"/>
        <w:widowControl/>
        <w:suppressAutoHyphens w:val="true"/>
        <w:overflowPunct w:val="true"/>
        <w:bidi w:val="0"/>
        <w:ind w:hanging="0" w:left="0" w:right="-454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муниципального  района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Е.Р. Хантимиров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</w:pPr>
      <w:r>
        <w:rPr/>
      </w:r>
    </w:p>
    <w:sectPr>
      <w:type w:val="nextPage"/>
      <w:pgSz w:w="11906" w:h="16838"/>
      <w:pgMar w:left="1134" w:right="1134" w:gutter="0" w:header="0" w:top="667" w:footer="0" w:bottom="6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6">
    <w:name w:val="Без интервала"/>
    <w:qFormat/>
    <w:pPr>
      <w:widowControl/>
      <w:suppressAutoHyphens w:val="true"/>
      <w:overflowPunct w:val="true"/>
      <w:bidi w:val="0"/>
      <w:spacing w:lineRule="atLeast" w:line="100" w:before="0" w:after="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197</TotalTime>
  <Application>LibreOffice/25.2.6.2$Windows_X86_64 LibreOffice_project/729c5bfe710f5eb71ed3bbde9e06a6065e9c6c5d</Application>
  <AppVersion>15.0000</AppVersion>
  <Pages>2</Pages>
  <Words>512</Words>
  <Characters>3785</Characters>
  <CharactersWithSpaces>5020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2023-10-03T15:26:53Z</dcterms:created>
  <dc:creator/>
  <dc:description/>
  <dc:language>ru-RU</dc:language>
  <cp:lastModifiedBy/>
  <cp:lastPrinted>2023-10-03T16:08:22Z</cp:lastPrinted>
  <dcterms:modified xsi:type="dcterms:W3CDTF">2025-10-29T13:08:38Z</dcterms:modified>
  <cp:revision>16</cp:revision>
  <dc:subject/>
  <dc:title/>
</cp:coreProperties>
</file>